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3E" w:rsidRPr="0090633E" w:rsidRDefault="0090633E" w:rsidP="0090633E">
      <w:pPr>
        <w:spacing w:after="0"/>
        <w:rPr>
          <w:sz w:val="28"/>
          <w:szCs w:val="28"/>
        </w:rPr>
      </w:pPr>
      <w:r w:rsidRPr="0090633E">
        <w:rPr>
          <w:sz w:val="28"/>
          <w:szCs w:val="28"/>
        </w:rPr>
        <w:t>Name: __________________________________</w:t>
      </w:r>
      <w:r w:rsidRPr="0090633E">
        <w:rPr>
          <w:sz w:val="28"/>
          <w:szCs w:val="28"/>
        </w:rPr>
        <w:tab/>
      </w:r>
      <w:r w:rsidRPr="0090633E">
        <w:rPr>
          <w:sz w:val="28"/>
          <w:szCs w:val="28"/>
        </w:rPr>
        <w:tab/>
      </w:r>
      <w:r w:rsidRPr="0090633E">
        <w:rPr>
          <w:sz w:val="28"/>
          <w:szCs w:val="28"/>
        </w:rPr>
        <w:tab/>
        <w:t>Block: ___________</w:t>
      </w:r>
    </w:p>
    <w:p w:rsidR="003709DB" w:rsidRDefault="00E9262E" w:rsidP="0090633E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DBQ</w:t>
      </w:r>
      <w:r w:rsidR="0090633E" w:rsidRPr="0090633E">
        <w:rPr>
          <w:b/>
          <w:sz w:val="32"/>
          <w:szCs w:val="32"/>
          <w:u w:val="single"/>
        </w:rPr>
        <w:t xml:space="preserve"> Essay Rubric</w:t>
      </w:r>
    </w:p>
    <w:p w:rsidR="0090633E" w:rsidRPr="0090633E" w:rsidRDefault="00554901" w:rsidP="0090633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 US</w:t>
      </w:r>
      <w:r w:rsidR="0090633E" w:rsidRPr="0090633E">
        <w:rPr>
          <w:i/>
          <w:sz w:val="28"/>
          <w:szCs w:val="28"/>
        </w:rPr>
        <w:t xml:space="preserve"> History Mr. Rhinehart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71"/>
        <w:gridCol w:w="2381"/>
        <w:gridCol w:w="2226"/>
        <w:gridCol w:w="2306"/>
        <w:gridCol w:w="1904"/>
      </w:tblGrid>
      <w:tr w:rsidR="0090633E" w:rsidTr="00A261B4">
        <w:trPr>
          <w:trHeight w:val="287"/>
        </w:trPr>
        <w:tc>
          <w:tcPr>
            <w:tcW w:w="2271" w:type="dxa"/>
          </w:tcPr>
          <w:p w:rsidR="0090633E" w:rsidRDefault="0090633E" w:rsidP="0090633E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Advanced</w:t>
            </w:r>
          </w:p>
        </w:tc>
        <w:tc>
          <w:tcPr>
            <w:tcW w:w="2226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Proficient</w:t>
            </w:r>
          </w:p>
        </w:tc>
        <w:tc>
          <w:tcPr>
            <w:tcW w:w="2306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Basic</w:t>
            </w:r>
          </w:p>
        </w:tc>
        <w:tc>
          <w:tcPr>
            <w:tcW w:w="1904" w:type="dxa"/>
          </w:tcPr>
          <w:p w:rsidR="0090633E" w:rsidRPr="0090633E" w:rsidRDefault="0090633E" w:rsidP="009063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0633E">
              <w:rPr>
                <w:b/>
                <w:sz w:val="28"/>
                <w:szCs w:val="28"/>
                <w:u w:val="single"/>
              </w:rPr>
              <w:t>Below Basic</w:t>
            </w:r>
          </w:p>
        </w:tc>
      </w:tr>
      <w:tr w:rsidR="00791C79" w:rsidTr="00A261B4">
        <w:trPr>
          <w:trHeight w:val="1781"/>
        </w:trPr>
        <w:tc>
          <w:tcPr>
            <w:tcW w:w="2271" w:type="dxa"/>
          </w:tcPr>
          <w:p w:rsidR="00791C79" w:rsidRDefault="00791C79" w:rsidP="001A34E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1C79" w:rsidRDefault="00791C79" w:rsidP="001A34E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1C79" w:rsidRDefault="00791C79" w:rsidP="001A34EE">
            <w:pPr>
              <w:jc w:val="center"/>
              <w:rPr>
                <w:b/>
                <w:i/>
                <w:sz w:val="28"/>
                <w:szCs w:val="28"/>
              </w:rPr>
            </w:pPr>
            <w:r w:rsidRPr="0090633E">
              <w:rPr>
                <w:b/>
                <w:i/>
                <w:sz w:val="28"/>
                <w:szCs w:val="28"/>
              </w:rPr>
              <w:t>Thesis</w:t>
            </w:r>
          </w:p>
          <w:p w:rsidR="00791C79" w:rsidRPr="0090633E" w:rsidRDefault="00791C79" w:rsidP="001A34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(5 points)</w:t>
            </w:r>
          </w:p>
        </w:tc>
        <w:tc>
          <w:tcPr>
            <w:tcW w:w="2381" w:type="dxa"/>
          </w:tcPr>
          <w:p w:rsidR="00791C79" w:rsidRPr="00097E41" w:rsidRDefault="00791C79" w:rsidP="001A34E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5 points</w:t>
            </w:r>
          </w:p>
          <w:p w:rsidR="00791C79" w:rsidRPr="00097E41" w:rsidRDefault="00791C79" w:rsidP="001A34E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 xml:space="preserve">Thesis is clear, analytical &amp; comprehensive.  Addresses all parts of question, the issues and time period.  </w:t>
            </w:r>
          </w:p>
        </w:tc>
        <w:tc>
          <w:tcPr>
            <w:tcW w:w="2226" w:type="dxa"/>
          </w:tcPr>
          <w:p w:rsidR="00791C79" w:rsidRPr="00097E41" w:rsidRDefault="00791C79" w:rsidP="001A34E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3-4 points</w:t>
            </w:r>
          </w:p>
          <w:p w:rsidR="00791C79" w:rsidRPr="00097E41" w:rsidRDefault="00791C79" w:rsidP="001A34E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Thesis is acceptable. It addresses all parts of question, time period, etc</w:t>
            </w:r>
            <w:proofErr w:type="gramStart"/>
            <w:r w:rsidRPr="00097E41">
              <w:rPr>
                <w:sz w:val="24"/>
                <w:szCs w:val="24"/>
              </w:rPr>
              <w:t>..</w:t>
            </w:r>
            <w:proofErr w:type="gramEnd"/>
            <w:r w:rsidRPr="00097E41">
              <w:rPr>
                <w:sz w:val="24"/>
                <w:szCs w:val="24"/>
              </w:rPr>
              <w:t xml:space="preserve"> </w:t>
            </w:r>
            <w:proofErr w:type="gramStart"/>
            <w:r w:rsidRPr="00097E41">
              <w:rPr>
                <w:sz w:val="24"/>
                <w:szCs w:val="24"/>
              </w:rPr>
              <w:t>but</w:t>
            </w:r>
            <w:proofErr w:type="gramEnd"/>
            <w:r w:rsidRPr="00097E41">
              <w:rPr>
                <w:sz w:val="24"/>
                <w:szCs w:val="24"/>
              </w:rPr>
              <w:t xml:space="preserve"> may not be clear or analytical.</w:t>
            </w:r>
          </w:p>
        </w:tc>
        <w:tc>
          <w:tcPr>
            <w:tcW w:w="2306" w:type="dxa"/>
          </w:tcPr>
          <w:p w:rsidR="00791C79" w:rsidRPr="00097E41" w:rsidRDefault="00791C79" w:rsidP="001A34E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1-2 points</w:t>
            </w:r>
          </w:p>
          <w:p w:rsidR="00791C79" w:rsidRPr="00097E41" w:rsidRDefault="00791C79" w:rsidP="001A34E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Thesis is not complete – i.e. missing time period, or relevant issues.</w:t>
            </w:r>
            <w:r>
              <w:rPr>
                <w:sz w:val="24"/>
                <w:szCs w:val="24"/>
              </w:rPr>
              <w:t xml:space="preserve"> May simply restate the question</w:t>
            </w:r>
          </w:p>
        </w:tc>
        <w:tc>
          <w:tcPr>
            <w:tcW w:w="1904" w:type="dxa"/>
          </w:tcPr>
          <w:p w:rsidR="00791C79" w:rsidRPr="00097E41" w:rsidRDefault="00791C79" w:rsidP="001A34E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0 points</w:t>
            </w:r>
          </w:p>
          <w:p w:rsidR="00791C79" w:rsidRPr="00097E41" w:rsidRDefault="00791C79" w:rsidP="001A34EE">
            <w:pPr>
              <w:rPr>
                <w:sz w:val="24"/>
                <w:szCs w:val="24"/>
              </w:rPr>
            </w:pPr>
            <w:r w:rsidRPr="00097E41">
              <w:rPr>
                <w:sz w:val="24"/>
                <w:szCs w:val="24"/>
              </w:rPr>
              <w:t>No thesis is present.</w:t>
            </w:r>
          </w:p>
        </w:tc>
      </w:tr>
      <w:tr w:rsidR="00791C79" w:rsidTr="00A261B4">
        <w:trPr>
          <w:trHeight w:val="4526"/>
        </w:trPr>
        <w:tc>
          <w:tcPr>
            <w:tcW w:w="2271" w:type="dxa"/>
          </w:tcPr>
          <w:p w:rsidR="00791C79" w:rsidRDefault="00791C79" w:rsidP="006C7707">
            <w:pPr>
              <w:rPr>
                <w:b/>
                <w:i/>
                <w:sz w:val="28"/>
                <w:szCs w:val="28"/>
              </w:rPr>
            </w:pPr>
          </w:p>
          <w:p w:rsidR="00791C79" w:rsidRDefault="0064787D" w:rsidP="00791C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Analysis of historical evidence &amp; support of argument</w:t>
            </w:r>
          </w:p>
          <w:p w:rsidR="00791C79" w:rsidRPr="0090633E" w:rsidRDefault="00791C79" w:rsidP="00791C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(20 points)</w:t>
            </w:r>
          </w:p>
        </w:tc>
        <w:tc>
          <w:tcPr>
            <w:tcW w:w="2381" w:type="dxa"/>
          </w:tcPr>
          <w:p w:rsidR="00791C79" w:rsidRPr="00097E41" w:rsidRDefault="00791C79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18-20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791C79" w:rsidRPr="00097E41" w:rsidRDefault="00791C79" w:rsidP="00791C79">
            <w:pPr>
              <w:rPr>
                <w:sz w:val="24"/>
                <w:szCs w:val="24"/>
              </w:rPr>
            </w:pPr>
            <w:r w:rsidRPr="00791C79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Pr="00791C79">
              <w:rPr>
                <w:b/>
                <w:sz w:val="24"/>
                <w:szCs w:val="24"/>
              </w:rPr>
              <w:t>documents</w:t>
            </w:r>
            <w:r>
              <w:rPr>
                <w:sz w:val="24"/>
                <w:szCs w:val="24"/>
              </w:rPr>
              <w:t xml:space="preserve"> (or all but one) are plausibly analyzed &amp; used to support thesis. Within this discussion, </w:t>
            </w:r>
            <w:r w:rsidR="00F97304">
              <w:rPr>
                <w:b/>
                <w:sz w:val="24"/>
                <w:szCs w:val="24"/>
              </w:rPr>
              <w:t>4</w:t>
            </w:r>
            <w:r w:rsidRPr="00791C79">
              <w:rPr>
                <w:b/>
                <w:sz w:val="24"/>
                <w:szCs w:val="24"/>
              </w:rPr>
              <w:t xml:space="preserve"> docs</w:t>
            </w:r>
            <w:r w:rsidR="00F973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analyzed for one of the following (audience, purpose, context or POV)</w:t>
            </w:r>
            <w:r w:rsidR="00F97304">
              <w:rPr>
                <w:sz w:val="24"/>
                <w:szCs w:val="24"/>
              </w:rPr>
              <w:t>. Analysis and use of documents is sophisticated.</w:t>
            </w:r>
          </w:p>
        </w:tc>
        <w:tc>
          <w:tcPr>
            <w:tcW w:w="2226" w:type="dxa"/>
          </w:tcPr>
          <w:p w:rsidR="00791C79" w:rsidRPr="00097E41" w:rsidRDefault="00791C79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14-17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791C79" w:rsidRPr="00097E41" w:rsidRDefault="00791C79" w:rsidP="00791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791C79">
              <w:rPr>
                <w:b/>
                <w:sz w:val="24"/>
                <w:szCs w:val="24"/>
              </w:rPr>
              <w:t>majority of the documents</w:t>
            </w:r>
            <w:r>
              <w:rPr>
                <w:sz w:val="24"/>
                <w:szCs w:val="24"/>
              </w:rPr>
              <w:t xml:space="preserve"> are plausibly analyzed &amp; used to support thesis. Within this discussion, the </w:t>
            </w:r>
            <w:r w:rsidR="00F97304">
              <w:rPr>
                <w:b/>
                <w:i/>
                <w:sz w:val="24"/>
                <w:szCs w:val="24"/>
              </w:rPr>
              <w:t xml:space="preserve">2-3 </w:t>
            </w:r>
            <w:proofErr w:type="gramStart"/>
            <w:r w:rsidR="00F97304">
              <w:rPr>
                <w:b/>
                <w:i/>
                <w:sz w:val="24"/>
                <w:szCs w:val="24"/>
              </w:rPr>
              <w:t>docs</w:t>
            </w:r>
            <w:r>
              <w:rPr>
                <w:sz w:val="24"/>
                <w:szCs w:val="24"/>
              </w:rPr>
              <w:t xml:space="preserve">  are</w:t>
            </w:r>
            <w:proofErr w:type="gramEnd"/>
            <w:r>
              <w:rPr>
                <w:sz w:val="24"/>
                <w:szCs w:val="24"/>
              </w:rPr>
              <w:t xml:space="preserve"> analyzed for one of the following (audience, purpose, context or POV)</w:t>
            </w:r>
            <w:r w:rsidR="00F97304">
              <w:rPr>
                <w:sz w:val="24"/>
                <w:szCs w:val="24"/>
              </w:rPr>
              <w:t>. Analysis and use of docs is at times sophisticated.</w:t>
            </w:r>
          </w:p>
        </w:tc>
        <w:tc>
          <w:tcPr>
            <w:tcW w:w="2306" w:type="dxa"/>
          </w:tcPr>
          <w:p w:rsidR="00791C79" w:rsidRPr="00097E41" w:rsidRDefault="00791C79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8-13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791C79" w:rsidRPr="00097E41" w:rsidRDefault="00791C79" w:rsidP="00D5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791C79">
              <w:rPr>
                <w:b/>
                <w:sz w:val="24"/>
                <w:szCs w:val="24"/>
              </w:rPr>
              <w:t>majority of the documents</w:t>
            </w:r>
            <w:r>
              <w:rPr>
                <w:sz w:val="24"/>
                <w:szCs w:val="24"/>
              </w:rPr>
              <w:t xml:space="preserve"> are plausibly analyzed &amp; used to support thesis. Within this discussion, the majority of the </w:t>
            </w:r>
            <w:proofErr w:type="gramStart"/>
            <w:r>
              <w:rPr>
                <w:sz w:val="24"/>
                <w:szCs w:val="24"/>
              </w:rPr>
              <w:t>docs  are</w:t>
            </w:r>
            <w:proofErr w:type="gramEnd"/>
            <w:r>
              <w:rPr>
                <w:sz w:val="24"/>
                <w:szCs w:val="24"/>
              </w:rPr>
              <w:t xml:space="preserve"> analyzed for one of the following (audience, purpose, context or POV). Analysis may be more simplistic or not supported. </w:t>
            </w:r>
          </w:p>
        </w:tc>
        <w:tc>
          <w:tcPr>
            <w:tcW w:w="1904" w:type="dxa"/>
          </w:tcPr>
          <w:p w:rsidR="00791C79" w:rsidRPr="00097E41" w:rsidRDefault="00791C79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097E41">
              <w:rPr>
                <w:i/>
                <w:sz w:val="24"/>
                <w:szCs w:val="24"/>
              </w:rPr>
              <w:t xml:space="preserve"> points or less</w:t>
            </w:r>
          </w:p>
          <w:p w:rsidR="00791C79" w:rsidRPr="00097E41" w:rsidRDefault="00791C79" w:rsidP="00D5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791C79">
              <w:rPr>
                <w:b/>
                <w:sz w:val="24"/>
                <w:szCs w:val="24"/>
              </w:rPr>
              <w:t>majority of the documents</w:t>
            </w:r>
            <w:r>
              <w:rPr>
                <w:sz w:val="24"/>
                <w:szCs w:val="24"/>
              </w:rPr>
              <w:t xml:space="preserve"> are plausibly analyzed &amp; used to support thesis. No discussion of audience, purpose, context or POV.</w:t>
            </w:r>
          </w:p>
        </w:tc>
      </w:tr>
      <w:tr w:rsidR="0064787D" w:rsidRPr="00097E41" w:rsidTr="00A261B4">
        <w:trPr>
          <w:trHeight w:val="1970"/>
        </w:trPr>
        <w:tc>
          <w:tcPr>
            <w:tcW w:w="2271" w:type="dxa"/>
          </w:tcPr>
          <w:p w:rsidR="0064787D" w:rsidRDefault="0064787D" w:rsidP="001A34EE">
            <w:pPr>
              <w:rPr>
                <w:b/>
                <w:i/>
                <w:sz w:val="28"/>
                <w:szCs w:val="28"/>
              </w:rPr>
            </w:pPr>
          </w:p>
          <w:p w:rsidR="0064787D" w:rsidRDefault="0064787D" w:rsidP="001A34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Outside Examples</w:t>
            </w:r>
          </w:p>
          <w:p w:rsidR="0064787D" w:rsidRPr="0090633E" w:rsidRDefault="0064787D" w:rsidP="001A34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(10 points)</w:t>
            </w:r>
          </w:p>
        </w:tc>
        <w:tc>
          <w:tcPr>
            <w:tcW w:w="2381" w:type="dxa"/>
          </w:tcPr>
          <w:p w:rsidR="0064787D" w:rsidRPr="00097E41" w:rsidRDefault="0064787D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9-10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64787D" w:rsidRPr="00097E41" w:rsidRDefault="0064787D" w:rsidP="0064787D">
            <w:pPr>
              <w:rPr>
                <w:sz w:val="24"/>
                <w:szCs w:val="24"/>
              </w:rPr>
            </w:pPr>
            <w:r w:rsidRPr="0064787D">
              <w:rPr>
                <w:b/>
                <w:sz w:val="24"/>
                <w:szCs w:val="24"/>
              </w:rPr>
              <w:t>Many (3+)</w:t>
            </w:r>
            <w:r>
              <w:rPr>
                <w:sz w:val="24"/>
                <w:szCs w:val="24"/>
              </w:rPr>
              <w:t xml:space="preserve"> plausible and useful examples beyond/outside the documents are used to support the analysis of the thesis.</w:t>
            </w:r>
          </w:p>
        </w:tc>
        <w:tc>
          <w:tcPr>
            <w:tcW w:w="2226" w:type="dxa"/>
          </w:tcPr>
          <w:p w:rsidR="0064787D" w:rsidRPr="00097E41" w:rsidRDefault="0064787D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7-8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64787D" w:rsidRPr="00097E41" w:rsidRDefault="0064787D" w:rsidP="0064787D">
            <w:pPr>
              <w:rPr>
                <w:sz w:val="24"/>
                <w:szCs w:val="24"/>
              </w:rPr>
            </w:pPr>
            <w:r w:rsidRPr="0064787D">
              <w:rPr>
                <w:b/>
                <w:sz w:val="24"/>
                <w:szCs w:val="24"/>
              </w:rPr>
              <w:t>A few (1-2)</w:t>
            </w:r>
            <w:r>
              <w:rPr>
                <w:sz w:val="24"/>
                <w:szCs w:val="24"/>
              </w:rPr>
              <w:t xml:space="preserve"> plausible and useful examples beyond/outside the documents are used to support the analysis of the thesis.</w:t>
            </w:r>
          </w:p>
        </w:tc>
        <w:tc>
          <w:tcPr>
            <w:tcW w:w="2306" w:type="dxa"/>
          </w:tcPr>
          <w:p w:rsidR="0064787D" w:rsidRPr="00097E41" w:rsidRDefault="0064787D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5-6 </w:t>
            </w:r>
            <w:r w:rsidRPr="00097E41">
              <w:rPr>
                <w:i/>
                <w:sz w:val="24"/>
                <w:szCs w:val="24"/>
              </w:rPr>
              <w:t>points</w:t>
            </w:r>
          </w:p>
          <w:p w:rsidR="0064787D" w:rsidRPr="00097E41" w:rsidRDefault="0064787D" w:rsidP="0064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few (1-2) examples beyond/outside the documents are used.  </w:t>
            </w:r>
            <w:proofErr w:type="spellStart"/>
            <w:r>
              <w:rPr>
                <w:sz w:val="24"/>
                <w:szCs w:val="24"/>
              </w:rPr>
              <w:t>Exs</w:t>
            </w:r>
            <w:proofErr w:type="spellEnd"/>
            <w:r>
              <w:rPr>
                <w:sz w:val="24"/>
                <w:szCs w:val="24"/>
              </w:rPr>
              <w:t xml:space="preserve"> may not be plausible or may not support thesis. </w:t>
            </w:r>
          </w:p>
        </w:tc>
        <w:tc>
          <w:tcPr>
            <w:tcW w:w="1904" w:type="dxa"/>
          </w:tcPr>
          <w:p w:rsidR="0064787D" w:rsidRPr="00097E41" w:rsidRDefault="0064787D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Pr="00097E41">
              <w:rPr>
                <w:i/>
                <w:sz w:val="24"/>
                <w:szCs w:val="24"/>
              </w:rPr>
              <w:t>points</w:t>
            </w:r>
            <w:r>
              <w:rPr>
                <w:i/>
                <w:sz w:val="24"/>
                <w:szCs w:val="24"/>
              </w:rPr>
              <w:t xml:space="preserve"> or less</w:t>
            </w:r>
          </w:p>
          <w:p w:rsidR="0064787D" w:rsidRPr="00097E41" w:rsidRDefault="0064787D" w:rsidP="0064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</w:t>
            </w:r>
            <w:proofErr w:type="spellStart"/>
            <w:r>
              <w:rPr>
                <w:sz w:val="24"/>
                <w:szCs w:val="24"/>
              </w:rPr>
              <w:t>exs</w:t>
            </w:r>
            <w:proofErr w:type="spellEnd"/>
            <w:r>
              <w:rPr>
                <w:sz w:val="24"/>
                <w:szCs w:val="24"/>
              </w:rPr>
              <w:t xml:space="preserve"> of outside information are used or given or they are off topic. </w:t>
            </w:r>
          </w:p>
        </w:tc>
      </w:tr>
      <w:tr w:rsidR="00791C79" w:rsidTr="00A261B4">
        <w:trPr>
          <w:trHeight w:val="1862"/>
        </w:trPr>
        <w:tc>
          <w:tcPr>
            <w:tcW w:w="2271" w:type="dxa"/>
          </w:tcPr>
          <w:p w:rsidR="00791C79" w:rsidRDefault="00791C79" w:rsidP="006C7707">
            <w:pPr>
              <w:rPr>
                <w:b/>
                <w:i/>
                <w:sz w:val="28"/>
                <w:szCs w:val="28"/>
              </w:rPr>
            </w:pPr>
          </w:p>
          <w:p w:rsidR="00791C79" w:rsidRDefault="00791C79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Contextualization</w:t>
            </w:r>
          </w:p>
          <w:p w:rsidR="00791C79" w:rsidRPr="0090633E" w:rsidRDefault="00791C79" w:rsidP="009063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(5 points)</w:t>
            </w:r>
          </w:p>
        </w:tc>
        <w:tc>
          <w:tcPr>
            <w:tcW w:w="2381" w:type="dxa"/>
          </w:tcPr>
          <w:p w:rsidR="00791C79" w:rsidRPr="00097E41" w:rsidRDefault="0064787D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791C79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791C79" w:rsidRPr="00097E41" w:rsidRDefault="0064787D" w:rsidP="0064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Accurately and explicitly connects historical phenomena relevant to the argument to broader historical events/processes. </w:t>
            </w:r>
          </w:p>
        </w:tc>
        <w:tc>
          <w:tcPr>
            <w:tcW w:w="2226" w:type="dxa"/>
          </w:tcPr>
          <w:p w:rsidR="00791C79" w:rsidRPr="00097E41" w:rsidRDefault="0064787D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791C79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791C79" w:rsidRPr="00097E41" w:rsidRDefault="0064787D" w:rsidP="0064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Connects historical phenomena relevant to argument to broader historical events/processes.  May not be as clear or explicit.</w:t>
            </w:r>
          </w:p>
        </w:tc>
        <w:tc>
          <w:tcPr>
            <w:tcW w:w="2306" w:type="dxa"/>
          </w:tcPr>
          <w:p w:rsidR="00791C79" w:rsidRPr="00097E41" w:rsidRDefault="00A261B4" w:rsidP="009063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2-3</w:t>
            </w:r>
            <w:r w:rsidR="00791C79" w:rsidRPr="00097E41">
              <w:rPr>
                <w:i/>
                <w:sz w:val="24"/>
                <w:szCs w:val="24"/>
              </w:rPr>
              <w:t xml:space="preserve"> points</w:t>
            </w:r>
          </w:p>
          <w:p w:rsidR="00791C79" w:rsidRPr="00097E41" w:rsidRDefault="0064787D" w:rsidP="0064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Attempts to connect historical phenomena relevant to argument to broader historical events/processes.  May not be as clear or explicit. May be off topic</w:t>
            </w:r>
          </w:p>
        </w:tc>
        <w:tc>
          <w:tcPr>
            <w:tcW w:w="1904" w:type="dxa"/>
          </w:tcPr>
          <w:p w:rsidR="00791C79" w:rsidRPr="00097E41" w:rsidRDefault="00791C79" w:rsidP="0090633E">
            <w:pPr>
              <w:rPr>
                <w:i/>
                <w:sz w:val="24"/>
                <w:szCs w:val="24"/>
              </w:rPr>
            </w:pPr>
            <w:r w:rsidRPr="00097E41">
              <w:rPr>
                <w:i/>
                <w:sz w:val="24"/>
                <w:szCs w:val="24"/>
              </w:rPr>
              <w:t>0</w:t>
            </w:r>
            <w:r w:rsidR="00A261B4">
              <w:rPr>
                <w:i/>
                <w:sz w:val="24"/>
                <w:szCs w:val="24"/>
              </w:rPr>
              <w:t>-1</w:t>
            </w:r>
            <w:r w:rsidR="0064787D">
              <w:rPr>
                <w:i/>
                <w:sz w:val="24"/>
                <w:szCs w:val="24"/>
              </w:rPr>
              <w:t xml:space="preserve"> </w:t>
            </w:r>
            <w:r w:rsidRPr="00097E41">
              <w:rPr>
                <w:i/>
                <w:sz w:val="24"/>
                <w:szCs w:val="24"/>
              </w:rPr>
              <w:t>points</w:t>
            </w:r>
          </w:p>
          <w:p w:rsidR="00791C79" w:rsidRPr="00097E41" w:rsidRDefault="0064787D" w:rsidP="00906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contextualization is given</w:t>
            </w:r>
          </w:p>
        </w:tc>
      </w:tr>
      <w:tr w:rsidR="00A261B4" w:rsidTr="00A261B4">
        <w:trPr>
          <w:trHeight w:val="1970"/>
        </w:trPr>
        <w:tc>
          <w:tcPr>
            <w:tcW w:w="2271" w:type="dxa"/>
          </w:tcPr>
          <w:p w:rsidR="00A261B4" w:rsidRDefault="00A261B4" w:rsidP="001A34EE">
            <w:pPr>
              <w:rPr>
                <w:b/>
                <w:i/>
                <w:sz w:val="28"/>
                <w:szCs w:val="28"/>
              </w:rPr>
            </w:pPr>
          </w:p>
          <w:p w:rsidR="00A261B4" w:rsidRDefault="00A261B4" w:rsidP="001A34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Synthesis</w:t>
            </w:r>
          </w:p>
          <w:p w:rsidR="00A261B4" w:rsidRPr="0090633E" w:rsidRDefault="00A261B4" w:rsidP="001A34E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(5 points)</w:t>
            </w:r>
          </w:p>
        </w:tc>
        <w:tc>
          <w:tcPr>
            <w:tcW w:w="2381" w:type="dxa"/>
          </w:tcPr>
          <w:p w:rsidR="00A261B4" w:rsidRPr="00097E41" w:rsidRDefault="00A261B4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A261B4" w:rsidRPr="00097E41" w:rsidRDefault="00A261B4" w:rsidP="001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Pr="00AD5851">
              <w:rPr>
                <w:b/>
                <w:i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extends or modifies thesis, employs an additional category of analysis, or connects topic to other historical periods, geographic areas, or contexts.</w:t>
            </w:r>
          </w:p>
        </w:tc>
        <w:tc>
          <w:tcPr>
            <w:tcW w:w="2226" w:type="dxa"/>
          </w:tcPr>
          <w:p w:rsidR="00A261B4" w:rsidRPr="00097E41" w:rsidRDefault="00A261B4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3-4 </w:t>
            </w:r>
            <w:r w:rsidRPr="00097E41">
              <w:rPr>
                <w:i/>
                <w:sz w:val="24"/>
                <w:szCs w:val="24"/>
              </w:rPr>
              <w:t>points</w:t>
            </w:r>
          </w:p>
          <w:p w:rsidR="00A261B4" w:rsidRPr="00097E41" w:rsidRDefault="00A261B4" w:rsidP="001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 </w:t>
            </w:r>
            <w:r w:rsidRPr="00AD5851">
              <w:rPr>
                <w:b/>
                <w:i/>
                <w:sz w:val="24"/>
                <w:szCs w:val="24"/>
              </w:rPr>
              <w:t>either</w:t>
            </w:r>
            <w:r>
              <w:rPr>
                <w:sz w:val="24"/>
                <w:szCs w:val="24"/>
              </w:rPr>
              <w:t xml:space="preserve"> extends or modif</w:t>
            </w:r>
            <w:r w:rsidR="00F97304">
              <w:rPr>
                <w:sz w:val="24"/>
                <w:szCs w:val="24"/>
              </w:rPr>
              <w:t xml:space="preserve">ies thesis, employs an </w:t>
            </w:r>
            <w:proofErr w:type="spellStart"/>
            <w:r w:rsidR="00F97304">
              <w:rPr>
                <w:sz w:val="24"/>
                <w:szCs w:val="24"/>
              </w:rPr>
              <w:t>addt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category of analysis, or connects topic to other historical periods, geographic areas, or contexts. May not be best example or clearly explained.</w:t>
            </w:r>
          </w:p>
        </w:tc>
        <w:tc>
          <w:tcPr>
            <w:tcW w:w="2306" w:type="dxa"/>
          </w:tcPr>
          <w:p w:rsidR="00A261B4" w:rsidRPr="00097E41" w:rsidRDefault="00A261B4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1-2</w:t>
            </w:r>
            <w:r w:rsidRPr="00097E41">
              <w:rPr>
                <w:i/>
                <w:sz w:val="24"/>
                <w:szCs w:val="24"/>
              </w:rPr>
              <w:t xml:space="preserve"> points</w:t>
            </w:r>
          </w:p>
          <w:p w:rsidR="00A261B4" w:rsidRPr="00097E41" w:rsidRDefault="00A261B4" w:rsidP="001A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 is attempted but is off topic or too brief.</w:t>
            </w:r>
          </w:p>
        </w:tc>
        <w:tc>
          <w:tcPr>
            <w:tcW w:w="1904" w:type="dxa"/>
          </w:tcPr>
          <w:p w:rsidR="00A261B4" w:rsidRDefault="00A261B4" w:rsidP="001A34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 </w:t>
            </w:r>
            <w:r w:rsidRPr="00097E41">
              <w:rPr>
                <w:i/>
                <w:sz w:val="24"/>
                <w:szCs w:val="24"/>
              </w:rPr>
              <w:t>points</w:t>
            </w:r>
          </w:p>
          <w:p w:rsidR="00A261B4" w:rsidRPr="00AD5851" w:rsidRDefault="00A261B4" w:rsidP="001A34EE">
            <w:pPr>
              <w:rPr>
                <w:sz w:val="24"/>
                <w:szCs w:val="24"/>
              </w:rPr>
            </w:pPr>
            <w:r w:rsidRPr="00AD5851">
              <w:rPr>
                <w:sz w:val="24"/>
                <w:szCs w:val="24"/>
              </w:rPr>
              <w:t>No synthesis present</w:t>
            </w:r>
          </w:p>
        </w:tc>
      </w:tr>
    </w:tbl>
    <w:p w:rsidR="004E4B06" w:rsidRDefault="004E4B06" w:rsidP="0090633E">
      <w:pPr>
        <w:spacing w:after="0"/>
        <w:rPr>
          <w:sz w:val="24"/>
          <w:szCs w:val="24"/>
        </w:rPr>
      </w:pPr>
    </w:p>
    <w:p w:rsidR="0090633E" w:rsidRDefault="00F92CA7" w:rsidP="0090633E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Score: _______________/45</w:t>
      </w:r>
      <w:bookmarkStart w:id="0" w:name="_GoBack"/>
      <w:bookmarkEnd w:id="0"/>
    </w:p>
    <w:p w:rsidR="0090633E" w:rsidRDefault="0090633E" w:rsidP="0090633E">
      <w:pPr>
        <w:spacing w:after="0"/>
        <w:rPr>
          <w:sz w:val="24"/>
          <w:szCs w:val="24"/>
        </w:rPr>
      </w:pP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0633E" w:rsidRDefault="0090633E" w:rsidP="0090633E">
      <w:pPr>
        <w:spacing w:after="120" w:line="43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4787D" w:rsidRPr="00F97304" w:rsidRDefault="0064787D" w:rsidP="0064787D">
      <w:pPr>
        <w:spacing w:after="120" w:line="432" w:lineRule="auto"/>
        <w:rPr>
          <w:sz w:val="24"/>
          <w:szCs w:val="24"/>
        </w:rPr>
      </w:pPr>
      <w:r w:rsidRPr="00B2366C">
        <w:rPr>
          <w:b/>
          <w:sz w:val="28"/>
          <w:szCs w:val="28"/>
          <w:u w:val="single"/>
        </w:rPr>
        <w:t>Advanced Historical Skills</w:t>
      </w:r>
    </w:p>
    <w:p w:rsidR="00F97304" w:rsidRPr="00F97304" w:rsidRDefault="00F97304" w:rsidP="00F97304">
      <w:pPr>
        <w:spacing w:after="120" w:line="432" w:lineRule="auto"/>
      </w:pPr>
      <w:r w:rsidRPr="00F97304">
        <w:rPr>
          <w:b/>
          <w:i/>
        </w:rPr>
        <w:t>For CCOT Essays</w:t>
      </w:r>
      <w:r w:rsidRPr="00F97304">
        <w:t>: Essay needs to analyze specific examples that illustrate change and continuity over time. At least 2 changes/continuities and 1 continuity/change discussed and analyzed.</w:t>
      </w:r>
    </w:p>
    <w:p w:rsidR="00F97304" w:rsidRPr="00F97304" w:rsidRDefault="00F97304" w:rsidP="00F97304">
      <w:pPr>
        <w:spacing w:after="120" w:line="432" w:lineRule="auto"/>
      </w:pPr>
      <w:r w:rsidRPr="00F97304">
        <w:rPr>
          <w:b/>
          <w:i/>
        </w:rPr>
        <w:t>For Comparison essays</w:t>
      </w:r>
      <w:r w:rsidRPr="00F97304">
        <w:t xml:space="preserve">:  Essay provides specific examples of comparison and analyzes reasons for their similarities and differences OR evaluates the historical significance of the developments.  At least 2 similarities/differences and 1 difference/similarity discussed and analyzed. </w:t>
      </w:r>
    </w:p>
    <w:p w:rsidR="00F97304" w:rsidRPr="00F97304" w:rsidRDefault="00F97304" w:rsidP="00F97304">
      <w:pPr>
        <w:spacing w:after="120" w:line="432" w:lineRule="auto"/>
      </w:pPr>
      <w:r w:rsidRPr="00F97304">
        <w:rPr>
          <w:b/>
          <w:i/>
        </w:rPr>
        <w:t>For Causation essays</w:t>
      </w:r>
      <w:r w:rsidRPr="00F97304">
        <w:t xml:space="preserve">: Analyzes specific examples of causation that illustrate causes and or effects of a historical development. Should address how an event or development is connected to more long term processes. </w:t>
      </w:r>
    </w:p>
    <w:p w:rsidR="00F97304" w:rsidRPr="00F97304" w:rsidRDefault="00F97304" w:rsidP="00F97304">
      <w:pPr>
        <w:spacing w:after="120" w:line="432" w:lineRule="auto"/>
      </w:pPr>
      <w:r w:rsidRPr="00F97304">
        <w:rPr>
          <w:b/>
          <w:i/>
        </w:rPr>
        <w:t>For Periodization essays</w:t>
      </w:r>
      <w:r w:rsidRPr="00F97304">
        <w:t xml:space="preserve">: Analyzes the extent to which the historical development specified in the prompt was different and similar to developments that preceded and/or followed, providing specific examples to illustrate the points made. </w:t>
      </w:r>
    </w:p>
    <w:p w:rsidR="00F97304" w:rsidRPr="00F97304" w:rsidRDefault="00F97304" w:rsidP="00F97304">
      <w:pPr>
        <w:spacing w:after="120" w:line="432" w:lineRule="auto"/>
      </w:pPr>
      <w:r w:rsidRPr="00F97304">
        <w:rPr>
          <w:b/>
          <w:i/>
        </w:rPr>
        <w:t>For Argumentation Essays</w:t>
      </w:r>
      <w:r w:rsidRPr="00F97304">
        <w:t xml:space="preserve">: Takes a position on the historical argument presented and supports it with specific historical information.  For example, a student should be able to incorporate contradictory evidence, (i.e. “While historian A advocates . . .  Historian B criticizes . . . OR “On the one hand . . . while on the other hand“) illustrate how sources form a sort of dialogue with one another, supporting or critiquing one another, and/or use multiple types of sources and consider multiple historical perspectives (i.e. how would economic events effect political decisions and vice versa). </w:t>
      </w:r>
    </w:p>
    <w:p w:rsidR="0064787D" w:rsidRPr="00F97304" w:rsidRDefault="0064787D" w:rsidP="0090633E">
      <w:pPr>
        <w:spacing w:after="120" w:line="432" w:lineRule="auto"/>
      </w:pPr>
    </w:p>
    <w:sectPr w:rsidR="0064787D" w:rsidRPr="00F97304" w:rsidSect="00906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E"/>
    <w:rsid w:val="00097E41"/>
    <w:rsid w:val="001D3462"/>
    <w:rsid w:val="00350AAA"/>
    <w:rsid w:val="003709DB"/>
    <w:rsid w:val="004E4B06"/>
    <w:rsid w:val="00554901"/>
    <w:rsid w:val="0064787D"/>
    <w:rsid w:val="006C7707"/>
    <w:rsid w:val="00765FB3"/>
    <w:rsid w:val="00791C79"/>
    <w:rsid w:val="0090633E"/>
    <w:rsid w:val="00A261B4"/>
    <w:rsid w:val="00B16161"/>
    <w:rsid w:val="00BB1C94"/>
    <w:rsid w:val="00D52BC7"/>
    <w:rsid w:val="00D75665"/>
    <w:rsid w:val="00E9262E"/>
    <w:rsid w:val="00F92CA7"/>
    <w:rsid w:val="00F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8257A-0F88-4533-94A1-B17F7CFD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Kristoffer Rhinehart</cp:lastModifiedBy>
  <cp:revision>3</cp:revision>
  <cp:lastPrinted>2014-06-30T18:03:00Z</cp:lastPrinted>
  <dcterms:created xsi:type="dcterms:W3CDTF">2016-06-15T12:50:00Z</dcterms:created>
  <dcterms:modified xsi:type="dcterms:W3CDTF">2016-09-29T13:40:00Z</dcterms:modified>
</cp:coreProperties>
</file>